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37253" w14:textId="77777777" w:rsidR="00802648" w:rsidRPr="00AF2037" w:rsidRDefault="00802648" w:rsidP="00802648">
      <w:pPr>
        <w:jc w:val="center"/>
        <w:rPr>
          <w:rFonts w:ascii="yandex-sans" w:eastAsia="Times New Roman" w:hAnsi="yandex-sans"/>
          <w:color w:val="000000"/>
          <w:sz w:val="28"/>
          <w:szCs w:val="28"/>
        </w:rPr>
      </w:pPr>
    </w:p>
    <w:p w14:paraId="6E759D83" w14:textId="77777777" w:rsidR="00802648" w:rsidRPr="00AF2037" w:rsidRDefault="00802648" w:rsidP="00802648">
      <w:pPr>
        <w:jc w:val="center"/>
        <w:rPr>
          <w:rFonts w:ascii="yandex-sans" w:eastAsia="Times New Roman" w:hAnsi="yandex-sans"/>
          <w:color w:val="000000"/>
          <w:sz w:val="28"/>
          <w:szCs w:val="28"/>
        </w:rPr>
      </w:pPr>
    </w:p>
    <w:p w14:paraId="421DC480" w14:textId="77777777" w:rsidR="00802648" w:rsidRPr="00AF2037" w:rsidRDefault="00802648" w:rsidP="00802648">
      <w:pPr>
        <w:jc w:val="center"/>
        <w:rPr>
          <w:rFonts w:ascii="yandex-sans" w:eastAsia="Times New Roman" w:hAnsi="yandex-sans"/>
          <w:color w:val="000000"/>
          <w:sz w:val="28"/>
          <w:szCs w:val="28"/>
        </w:rPr>
      </w:pPr>
      <w:r w:rsidRPr="00AF2037">
        <w:rPr>
          <w:rFonts w:ascii="yandex-sans" w:eastAsia="Times New Roman" w:hAnsi="yandex-sans"/>
          <w:color w:val="000000"/>
          <w:sz w:val="28"/>
          <w:szCs w:val="28"/>
        </w:rPr>
        <w:t>Демонстрационные вопросы</w:t>
      </w:r>
    </w:p>
    <w:p w14:paraId="0B084748" w14:textId="77777777" w:rsidR="00802648" w:rsidRPr="00AF2037" w:rsidRDefault="00802648" w:rsidP="00802648">
      <w:pPr>
        <w:jc w:val="center"/>
        <w:rPr>
          <w:rFonts w:ascii="yandex-sans" w:eastAsia="Times New Roman" w:hAnsi="yandex-sans"/>
          <w:color w:val="000000"/>
          <w:sz w:val="28"/>
          <w:szCs w:val="28"/>
        </w:rPr>
      </w:pPr>
      <w:r w:rsidRPr="00AF2037">
        <w:rPr>
          <w:rFonts w:ascii="yandex-sans" w:eastAsia="Times New Roman" w:hAnsi="yandex-sans"/>
          <w:color w:val="000000"/>
          <w:sz w:val="28"/>
          <w:szCs w:val="28"/>
        </w:rPr>
        <w:t>вступительных экзаменов в магистратуру</w:t>
      </w:r>
    </w:p>
    <w:p w14:paraId="57A35465" w14:textId="77777777" w:rsidR="00802648" w:rsidRPr="00AF2037" w:rsidRDefault="00802648" w:rsidP="00802648">
      <w:pPr>
        <w:jc w:val="center"/>
        <w:rPr>
          <w:rFonts w:ascii="yandex-sans" w:eastAsia="Times New Roman" w:hAnsi="yandex-sans"/>
          <w:color w:val="000000"/>
          <w:sz w:val="28"/>
          <w:szCs w:val="28"/>
        </w:rPr>
      </w:pPr>
      <w:r w:rsidRPr="00AF2037">
        <w:rPr>
          <w:rFonts w:ascii="yandex-sans" w:eastAsia="Times New Roman" w:hAnsi="yandex-sans"/>
          <w:color w:val="000000"/>
          <w:sz w:val="28"/>
          <w:szCs w:val="28"/>
        </w:rPr>
        <w:t>факультета социальных наук ННГУ им. Н.И. Лобачевского</w:t>
      </w:r>
    </w:p>
    <w:p w14:paraId="3DDF6840" w14:textId="1D96E91F" w:rsidR="00802648" w:rsidRPr="00AF2037" w:rsidRDefault="00802648" w:rsidP="00802648">
      <w:pPr>
        <w:jc w:val="center"/>
        <w:rPr>
          <w:rFonts w:eastAsia="Times New Roman"/>
          <w:sz w:val="28"/>
          <w:szCs w:val="28"/>
        </w:rPr>
      </w:pPr>
      <w:r w:rsidRPr="00AF2037">
        <w:rPr>
          <w:rFonts w:ascii="yandex-sans" w:eastAsia="Times New Roman" w:hAnsi="yandex-sans"/>
          <w:color w:val="000000"/>
          <w:sz w:val="28"/>
          <w:szCs w:val="28"/>
        </w:rPr>
        <w:t xml:space="preserve">по Социологии (направления: 39.04.01 Социология, </w:t>
      </w:r>
      <w:r w:rsidRPr="00AF2037">
        <w:rPr>
          <w:rFonts w:ascii="yandex-sans" w:eastAsia="Times New Roman" w:hAnsi="yandex-sans"/>
          <w:color w:val="000000"/>
          <w:sz w:val="28"/>
          <w:szCs w:val="28"/>
          <w:shd w:val="clear" w:color="auto" w:fill="FFFFFF"/>
        </w:rPr>
        <w:t>39.04.02 Социальная работа)</w:t>
      </w:r>
    </w:p>
    <w:p w14:paraId="14745794" w14:textId="4E508C80" w:rsidR="00802648" w:rsidRPr="00AF2037" w:rsidRDefault="00802648" w:rsidP="00802648">
      <w:pPr>
        <w:jc w:val="center"/>
        <w:rPr>
          <w:rFonts w:eastAsia="Times New Roman"/>
          <w:sz w:val="28"/>
          <w:szCs w:val="28"/>
        </w:rPr>
      </w:pPr>
    </w:p>
    <w:p w14:paraId="2FE98C38" w14:textId="4FB0334B" w:rsidR="00802648" w:rsidRPr="00AF2037" w:rsidRDefault="00802648" w:rsidP="00802648">
      <w:pPr>
        <w:jc w:val="center"/>
        <w:rPr>
          <w:rFonts w:ascii="yandex-sans" w:eastAsia="Times New Roman" w:hAnsi="yandex-sans"/>
          <w:color w:val="000000"/>
          <w:sz w:val="28"/>
          <w:szCs w:val="28"/>
        </w:rPr>
      </w:pPr>
    </w:p>
    <w:p w14:paraId="57F1CF53" w14:textId="11B60E4E" w:rsidR="00802648" w:rsidRPr="00AF2037" w:rsidRDefault="00802648" w:rsidP="00802648">
      <w:pPr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AF2037">
        <w:rPr>
          <w:rFonts w:ascii="yandex-sans" w:eastAsia="Times New Roman" w:hAnsi="yandex-sans"/>
          <w:color w:val="000000"/>
          <w:sz w:val="28"/>
          <w:szCs w:val="28"/>
        </w:rPr>
        <w:t>Экзам</w:t>
      </w:r>
      <w:r w:rsidR="00EB2636" w:rsidRPr="00AF2037">
        <w:rPr>
          <w:rFonts w:ascii="yandex-sans" w:eastAsia="Times New Roman" w:hAnsi="yandex-sans"/>
          <w:color w:val="000000"/>
          <w:sz w:val="28"/>
          <w:szCs w:val="28"/>
        </w:rPr>
        <w:t>ен в магистратуру</w:t>
      </w:r>
      <w:r w:rsidRPr="00AF2037">
        <w:rPr>
          <w:rFonts w:ascii="yandex-sans" w:eastAsia="Times New Roman" w:hAnsi="yandex-sans"/>
          <w:color w:val="000000"/>
          <w:sz w:val="28"/>
          <w:szCs w:val="28"/>
        </w:rPr>
        <w:t xml:space="preserve"> по Социологии (направления: 39.04.01 Социология, </w:t>
      </w:r>
      <w:r w:rsidRPr="00AF2037">
        <w:rPr>
          <w:rFonts w:ascii="yandex-sans" w:eastAsia="Times New Roman" w:hAnsi="yandex-sans"/>
          <w:color w:val="000000"/>
          <w:sz w:val="28"/>
          <w:szCs w:val="28"/>
          <w:shd w:val="clear" w:color="auto" w:fill="FFFFFF"/>
        </w:rPr>
        <w:t>39.04.02 Социальная работа)</w:t>
      </w:r>
      <w:r w:rsidRPr="00AF2037">
        <w:rPr>
          <w:rFonts w:ascii="yandex-sans" w:eastAsia="Times New Roman" w:hAnsi="yandex-sans"/>
          <w:color w:val="000000"/>
          <w:sz w:val="28"/>
          <w:szCs w:val="28"/>
        </w:rPr>
        <w:t xml:space="preserve"> осуществляется на основе соответствующей программы вступительн</w:t>
      </w:r>
      <w:r w:rsidR="00EB2636" w:rsidRPr="00AF2037">
        <w:rPr>
          <w:rFonts w:ascii="yandex-sans" w:eastAsia="Times New Roman" w:hAnsi="yandex-sans"/>
          <w:color w:val="000000"/>
          <w:sz w:val="28"/>
          <w:szCs w:val="28"/>
        </w:rPr>
        <w:t>ых испытаний в магистратуру</w:t>
      </w:r>
      <w:r w:rsidRPr="00AF2037">
        <w:rPr>
          <w:rFonts w:ascii="yandex-sans" w:eastAsia="Times New Roman" w:hAnsi="yandex-sans"/>
          <w:color w:val="000000"/>
          <w:sz w:val="28"/>
          <w:szCs w:val="28"/>
        </w:rPr>
        <w:t xml:space="preserve">. Каждый билет содержит </w:t>
      </w:r>
      <w:r w:rsidR="0083574D">
        <w:rPr>
          <w:rFonts w:ascii="yandex-sans" w:eastAsia="Times New Roman" w:hAnsi="yandex-sans"/>
          <w:color w:val="000000"/>
          <w:sz w:val="28"/>
          <w:szCs w:val="28"/>
        </w:rPr>
        <w:t>4</w:t>
      </w:r>
      <w:r w:rsidRPr="00AF2037">
        <w:rPr>
          <w:rFonts w:ascii="yandex-sans" w:eastAsia="Times New Roman" w:hAnsi="yandex-sans"/>
          <w:color w:val="000000"/>
          <w:sz w:val="28"/>
          <w:szCs w:val="28"/>
        </w:rPr>
        <w:t xml:space="preserve"> вопрос</w:t>
      </w:r>
      <w:r w:rsidR="0083574D">
        <w:rPr>
          <w:rFonts w:ascii="yandex-sans" w:eastAsia="Times New Roman" w:hAnsi="yandex-sans"/>
          <w:color w:val="000000"/>
          <w:sz w:val="28"/>
          <w:szCs w:val="28"/>
        </w:rPr>
        <w:t>а</w:t>
      </w:r>
      <w:r w:rsidRPr="00AF2037">
        <w:rPr>
          <w:rFonts w:ascii="yandex-sans" w:eastAsia="Times New Roman" w:hAnsi="yandex-sans"/>
          <w:color w:val="000000"/>
          <w:sz w:val="28"/>
          <w:szCs w:val="28"/>
        </w:rPr>
        <w:t>. Абитуриенту надлежит ответить на 3 вопроса, по выбору.</w:t>
      </w:r>
    </w:p>
    <w:p w14:paraId="5F00AF12" w14:textId="77777777" w:rsidR="007A4E81" w:rsidRPr="00AF2037" w:rsidRDefault="007A4E81" w:rsidP="00802648">
      <w:pPr>
        <w:rPr>
          <w:sz w:val="28"/>
          <w:szCs w:val="28"/>
        </w:rPr>
      </w:pPr>
    </w:p>
    <w:p w14:paraId="386C0D4B" w14:textId="77777777" w:rsidR="00CC2A3F" w:rsidRPr="00AF2037" w:rsidRDefault="00CC2A3F" w:rsidP="00CC2A3F">
      <w:pPr>
        <w:jc w:val="center"/>
        <w:rPr>
          <w:rFonts w:eastAsia="Times New Roman"/>
          <w:sz w:val="28"/>
          <w:szCs w:val="28"/>
        </w:rPr>
      </w:pPr>
      <w:r w:rsidRPr="00AF2037">
        <w:rPr>
          <w:rFonts w:ascii="yandex-sans" w:eastAsia="Times New Roman" w:hAnsi="yandex-sans"/>
          <w:color w:val="000000"/>
          <w:sz w:val="28"/>
          <w:szCs w:val="28"/>
          <w:shd w:val="clear" w:color="auto" w:fill="FFFFFF"/>
        </w:rPr>
        <w:t>Пример вопросов билета:</w:t>
      </w:r>
    </w:p>
    <w:p w14:paraId="61A4C515" w14:textId="55951950" w:rsidR="00AF2037" w:rsidRPr="00AF2037" w:rsidRDefault="00AF2037" w:rsidP="00AF2037">
      <w:pPr>
        <w:pStyle w:val="a4"/>
        <w:spacing w:after="0" w:afterAutospacing="0"/>
        <w:rPr>
          <w:sz w:val="28"/>
          <w:szCs w:val="28"/>
        </w:rPr>
      </w:pPr>
      <w:r w:rsidRPr="00AF2037">
        <w:rPr>
          <w:sz w:val="28"/>
          <w:szCs w:val="28"/>
        </w:rPr>
        <w:br/>
        <w:t>1. Социология как наука. Объект и предмет социологии. Место социологии в системе общественных наук.</w:t>
      </w:r>
    </w:p>
    <w:p w14:paraId="720F96AB" w14:textId="77777777" w:rsidR="0083574D" w:rsidRDefault="0083574D" w:rsidP="0083574D">
      <w:pPr>
        <w:tabs>
          <w:tab w:val="left" w:pos="0"/>
        </w:tabs>
        <w:suppressAutoHyphens/>
        <w:jc w:val="both"/>
        <w:rPr>
          <w:rFonts w:hAnsi="Symbol"/>
          <w:sz w:val="28"/>
          <w:szCs w:val="28"/>
        </w:rPr>
      </w:pPr>
    </w:p>
    <w:p w14:paraId="1DF95657" w14:textId="5B1416FB" w:rsidR="00AF2037" w:rsidRPr="0083574D" w:rsidRDefault="00AF2037" w:rsidP="0083574D">
      <w:pPr>
        <w:tabs>
          <w:tab w:val="left" w:pos="0"/>
        </w:tabs>
        <w:suppressAutoHyphens/>
        <w:jc w:val="both"/>
      </w:pPr>
      <w:r w:rsidRPr="00AF2037">
        <w:rPr>
          <w:rFonts w:hAnsi="Symbol"/>
          <w:sz w:val="28"/>
          <w:szCs w:val="28"/>
        </w:rPr>
        <w:t xml:space="preserve">2. </w:t>
      </w:r>
      <w:r w:rsidR="0083574D">
        <w:rPr>
          <w:sz w:val="28"/>
          <w:szCs w:val="28"/>
        </w:rPr>
        <w:t>Методы социологии: классификация и общая характеристика.</w:t>
      </w:r>
    </w:p>
    <w:p w14:paraId="74263661" w14:textId="77777777" w:rsidR="0083574D" w:rsidRDefault="0083574D" w:rsidP="0083574D">
      <w:pPr>
        <w:tabs>
          <w:tab w:val="left" w:pos="0"/>
        </w:tabs>
        <w:suppressAutoHyphens/>
        <w:jc w:val="both"/>
        <w:rPr>
          <w:rFonts w:hAnsi="Symbol"/>
          <w:sz w:val="28"/>
          <w:szCs w:val="28"/>
        </w:rPr>
      </w:pPr>
    </w:p>
    <w:p w14:paraId="62BB613D" w14:textId="498E5380" w:rsidR="0083574D" w:rsidRDefault="0083574D" w:rsidP="0083574D">
      <w:pPr>
        <w:tabs>
          <w:tab w:val="left" w:pos="0"/>
        </w:tabs>
        <w:suppressAutoHyphens/>
        <w:jc w:val="both"/>
      </w:pPr>
      <w:r>
        <w:rPr>
          <w:rFonts w:hAnsi="Symbol"/>
          <w:sz w:val="28"/>
          <w:szCs w:val="28"/>
        </w:rPr>
        <w:t>3</w:t>
      </w:r>
      <w:r w:rsidR="00AF2037" w:rsidRPr="00AF2037">
        <w:rPr>
          <w:rFonts w:hAnsi="Symbol"/>
          <w:sz w:val="28"/>
          <w:szCs w:val="28"/>
        </w:rPr>
        <w:t xml:space="preserve">. </w:t>
      </w:r>
      <w:r w:rsidR="00AF2037" w:rsidRPr="00AF2037">
        <w:rPr>
          <w:sz w:val="28"/>
          <w:szCs w:val="28"/>
        </w:rPr>
        <w:t xml:space="preserve"> </w:t>
      </w:r>
      <w:r>
        <w:rPr>
          <w:sz w:val="28"/>
          <w:szCs w:val="28"/>
        </w:rPr>
        <w:t>Социология социальных проблем: суть подхода и основные представители.</w:t>
      </w:r>
    </w:p>
    <w:p w14:paraId="376EA7A5" w14:textId="77777777" w:rsidR="0083574D" w:rsidRDefault="0083574D" w:rsidP="0083574D">
      <w:pPr>
        <w:suppressAutoHyphens/>
        <w:jc w:val="both"/>
        <w:rPr>
          <w:rFonts w:eastAsia="Times New Roman"/>
          <w:sz w:val="28"/>
          <w:szCs w:val="28"/>
        </w:rPr>
      </w:pPr>
    </w:p>
    <w:p w14:paraId="3EA2936F" w14:textId="7DFEEA47" w:rsidR="0083574D" w:rsidRDefault="0083574D" w:rsidP="0083574D">
      <w:pPr>
        <w:suppressAutoHyphens/>
        <w:jc w:val="both"/>
      </w:pPr>
      <w:r>
        <w:rPr>
          <w:rFonts w:hAnsi="Symbol"/>
          <w:sz w:val="28"/>
          <w:szCs w:val="28"/>
        </w:rPr>
        <w:t>4</w:t>
      </w:r>
      <w:r w:rsidR="00AF2037" w:rsidRPr="00AF2037">
        <w:rPr>
          <w:rFonts w:hAnsi="Symbol"/>
          <w:sz w:val="28"/>
          <w:szCs w:val="28"/>
        </w:rPr>
        <w:t xml:space="preserve">. </w:t>
      </w:r>
      <w:r>
        <w:rPr>
          <w:sz w:val="28"/>
          <w:szCs w:val="28"/>
        </w:rPr>
        <w:t>Содержание и специфика социальной работы в сфере занятости населения.</w:t>
      </w:r>
    </w:p>
    <w:p w14:paraId="0A4FBFE0" w14:textId="458ECA49" w:rsidR="00802648" w:rsidRDefault="00802648" w:rsidP="0083574D">
      <w:pPr>
        <w:pStyle w:val="western"/>
        <w:spacing w:after="0" w:afterAutospacing="0"/>
        <w:rPr>
          <w:sz w:val="28"/>
          <w:szCs w:val="28"/>
        </w:rPr>
      </w:pPr>
    </w:p>
    <w:p w14:paraId="11F3252B" w14:textId="104F78D7" w:rsidR="002902FD" w:rsidRPr="00AF2037" w:rsidRDefault="002902FD" w:rsidP="0083574D">
      <w:pPr>
        <w:pStyle w:val="western"/>
        <w:spacing w:after="0" w:afterAutospacing="0"/>
        <w:rPr>
          <w:sz w:val="28"/>
          <w:szCs w:val="28"/>
        </w:rPr>
      </w:pPr>
      <w:bookmarkStart w:id="0" w:name="_GoBack"/>
      <w:bookmarkEnd w:id="0"/>
    </w:p>
    <w:sectPr w:rsidR="002902FD" w:rsidRPr="00AF2037" w:rsidSect="006230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  <w:lang w:val="ru-RU"/>
      </w:rPr>
    </w:lvl>
  </w:abstractNum>
  <w:abstractNum w:abstractNumId="1" w15:restartNumberingAfterBreak="0">
    <w:nsid w:val="33F87F16"/>
    <w:multiLevelType w:val="hybridMultilevel"/>
    <w:tmpl w:val="396E7B4A"/>
    <w:lvl w:ilvl="0" w:tplc="423AF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27"/>
    <w:rsid w:val="001560E8"/>
    <w:rsid w:val="002902FD"/>
    <w:rsid w:val="0062305C"/>
    <w:rsid w:val="0079571C"/>
    <w:rsid w:val="007A4E81"/>
    <w:rsid w:val="007B50DF"/>
    <w:rsid w:val="00802648"/>
    <w:rsid w:val="0083574D"/>
    <w:rsid w:val="00AF2037"/>
    <w:rsid w:val="00C93827"/>
    <w:rsid w:val="00CC2A3F"/>
    <w:rsid w:val="00EB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49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3F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48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a4">
    <w:name w:val="Normal (Web)"/>
    <w:basedOn w:val="a"/>
    <w:uiPriority w:val="99"/>
    <w:semiHidden/>
    <w:unhideWhenUsed/>
    <w:rsid w:val="00AF2037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a"/>
    <w:rsid w:val="00AF203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Уважаемый</dc:creator>
  <cp:keywords/>
  <dc:description/>
  <cp:lastModifiedBy>Рыхтик Павел Павлович</cp:lastModifiedBy>
  <cp:revision>13</cp:revision>
  <dcterms:created xsi:type="dcterms:W3CDTF">2018-01-23T10:03:00Z</dcterms:created>
  <dcterms:modified xsi:type="dcterms:W3CDTF">2023-11-17T11:46:00Z</dcterms:modified>
</cp:coreProperties>
</file>